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41A3B712"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w:t>
      </w:r>
      <w:r w:rsidR="00D41E9D">
        <w:rPr>
          <w:b/>
          <w:sz w:val="20"/>
        </w:rPr>
        <w:t>pavyzdinė</w:t>
      </w:r>
      <w:r>
        <w:rPr>
          <w:b/>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33C75678" w:rsidR="009F56AA" w:rsidRDefault="00AD2288">
      <w:pPr>
        <w:jc w:val="both"/>
        <w:rPr>
          <w:color w:val="000000"/>
          <w:szCs w:val="24"/>
          <w:u w:val="single"/>
        </w:rPr>
      </w:pPr>
      <w:r>
        <w:rPr>
          <w:color w:val="000000"/>
          <w:szCs w:val="24"/>
        </w:rPr>
        <w:t>dalyvaujantis (-i) _____</w:t>
      </w:r>
      <w:r w:rsidR="00FF503D" w:rsidRPr="00FF503D">
        <w:rPr>
          <w:color w:val="000000"/>
          <w:szCs w:val="24"/>
          <w:u w:val="single"/>
        </w:rPr>
        <w:t xml:space="preserve"> </w:t>
      </w:r>
      <w:r w:rsidR="00FF503D" w:rsidRPr="0075688B">
        <w:rPr>
          <w:color w:val="000000"/>
          <w:szCs w:val="24"/>
          <w:u w:val="single"/>
        </w:rPr>
        <w:t xml:space="preserve">viešosios įstaigos CPO LT </w:t>
      </w:r>
      <w:r w:rsidR="00FF503D">
        <w:rPr>
          <w:color w:val="000000"/>
          <w:szCs w:val="24"/>
          <w:u w:val="single"/>
        </w:rPr>
        <w:t xml:space="preserve">                                 </w:t>
      </w:r>
      <w:r>
        <w:rPr>
          <w:color w:val="000000"/>
          <w:szCs w:val="24"/>
        </w:rPr>
        <w:t>________</w:t>
      </w:r>
      <w:r w:rsidR="00FF503D" w:rsidRPr="00FF503D">
        <w:rPr>
          <w:color w:val="000000"/>
          <w:szCs w:val="24"/>
        </w:rPr>
        <w:t xml:space="preserve"> </w:t>
      </w:r>
      <w:r w:rsidR="00FF503D">
        <w:rPr>
          <w:color w:val="000000"/>
          <w:szCs w:val="24"/>
        </w:rPr>
        <w:t>vykdomame</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4A6503B2" w14:textId="48F07892" w:rsidR="00FF503D" w:rsidRDefault="00FF503D">
      <w:pPr>
        <w:jc w:val="both"/>
        <w:rPr>
          <w:color w:val="000000"/>
          <w:szCs w:val="24"/>
        </w:rPr>
      </w:pPr>
      <w:r w:rsidRPr="00FF503D">
        <w:rPr>
          <w:b/>
          <w:bCs/>
          <w:color w:val="000000"/>
          <w:szCs w:val="24"/>
        </w:rPr>
        <w:t xml:space="preserve">Ugdymo įstaigų maitinimo paslaugų užsakymai per CPO LT elektroninį katalogą pirkime </w:t>
      </w:r>
      <w:r w:rsidRPr="00375DD1">
        <w:rPr>
          <w:b/>
          <w:bCs/>
          <w:color w:val="000000"/>
          <w:szCs w:val="24"/>
        </w:rPr>
        <w:t>Nr</w:t>
      </w:r>
      <w:r w:rsidRPr="00375DD1">
        <w:rPr>
          <w:color w:val="000000"/>
          <w:szCs w:val="24"/>
        </w:rPr>
        <w:t xml:space="preserve">. </w:t>
      </w:r>
      <w:r w:rsidR="00375DD1" w:rsidRPr="00375DD1">
        <w:rPr>
          <w:b/>
          <w:bCs/>
          <w:color w:val="000000"/>
          <w:szCs w:val="24"/>
        </w:rPr>
        <w:t>709527</w:t>
      </w:r>
      <w:r w:rsidRPr="00375DD1">
        <w:rPr>
          <w:b/>
          <w:bCs/>
          <w:color w:val="000000"/>
          <w:szCs w:val="24"/>
        </w:rPr>
        <w:t>,</w:t>
      </w:r>
      <w:r w:rsidRPr="00375DD1">
        <w:rPr>
          <w:color w:val="000000"/>
          <w:szCs w:val="24"/>
        </w:rPr>
        <w:t xml:space="preserve"> skelbtame </w:t>
      </w:r>
      <w:r w:rsidRPr="00375DD1">
        <w:rPr>
          <w:color w:val="000000"/>
          <w:szCs w:val="24"/>
          <w:u w:val="single"/>
        </w:rPr>
        <w:t xml:space="preserve">2024 m. </w:t>
      </w:r>
      <w:r w:rsidR="00D63F43" w:rsidRPr="00375DD1">
        <w:rPr>
          <w:color w:val="000000"/>
          <w:szCs w:val="24"/>
          <w:u w:val="single"/>
        </w:rPr>
        <w:t xml:space="preserve">                              </w:t>
      </w:r>
      <w:r w:rsidR="005B6D10" w:rsidRPr="00375DD1">
        <w:rPr>
          <w:color w:val="000000"/>
          <w:szCs w:val="24"/>
          <w:u w:val="single"/>
        </w:rPr>
        <w:t>mėn</w:t>
      </w:r>
      <w:r w:rsidR="00D63F43" w:rsidRPr="00375DD1">
        <w:rPr>
          <w:color w:val="000000"/>
          <w:szCs w:val="24"/>
          <w:u w:val="single"/>
        </w:rPr>
        <w:t xml:space="preserve">.         </w:t>
      </w:r>
      <w:r w:rsidRPr="00375DD1">
        <w:rPr>
          <w:color w:val="000000"/>
          <w:szCs w:val="24"/>
          <w:u w:val="single"/>
        </w:rPr>
        <w:t>d.</w:t>
      </w:r>
      <w:r w:rsidRPr="00375DD1">
        <w:rPr>
          <w:color w:val="000000"/>
          <w:szCs w:val="24"/>
        </w:rPr>
        <w:t xml:space="preserve"> Centrinėje viešųjų pirkimų informacinėje sistemoje,</w:t>
      </w:r>
    </w:p>
    <w:p w14:paraId="771022B2" w14:textId="208FDEDA" w:rsidR="009F56AA" w:rsidRDefault="00AD2288">
      <w:pPr>
        <w:jc w:val="both"/>
        <w:rPr>
          <w:color w:val="000000"/>
          <w:szCs w:val="24"/>
        </w:rPr>
      </w:pPr>
      <w:r>
        <w:rPr>
          <w:color w:val="000000"/>
          <w:szCs w:val="24"/>
        </w:rPr>
        <w:t>atitinka toliau nurodomus reikalavimus:</w:t>
      </w:r>
    </w:p>
    <w:p w14:paraId="6215E69A" w14:textId="08605F18" w:rsidR="009F56AA" w:rsidRDefault="009F56AA" w:rsidP="00FF503D">
      <w:pPr>
        <w:shd w:val="clear" w:color="auto" w:fill="FFFFFF"/>
        <w:jc w:val="both"/>
        <w:rPr>
          <w:color w:val="000000"/>
          <w:sz w:val="20"/>
        </w:rPr>
      </w:pPr>
    </w:p>
    <w:p w14:paraId="742CCA52" w14:textId="77777777" w:rsidR="00C74E09" w:rsidRDefault="00C74E09">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75DE9EF4" w14:textId="6CCFCD04" w:rsidR="009F56AA" w:rsidRPr="00FF503D" w:rsidRDefault="00B7188B" w:rsidP="00FF503D">
            <w:pPr>
              <w:jc w:val="both"/>
              <w:rPr>
                <w:lang w:eastAsia="lt-LT"/>
              </w:rPr>
            </w:pPr>
            <w:r>
              <w:rPr>
                <w:lang w:eastAsia="lt-LT"/>
              </w:rPr>
              <w:t>tiekėjas, jo subtiekėjas, ūkio subjektai, kurių pajėgumais remiamasi,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t xml:space="preserve">. </w:t>
            </w:r>
            <w:r w:rsidR="00E128F6">
              <w:rPr>
                <w:lang w:eastAsia="lt-LT"/>
              </w:rPr>
              <w:t>(pirkimo dokumentų A dalies 13.1 p., C dalies 2.11 p., D dalies 2.7</w:t>
            </w:r>
            <w:r w:rsidR="00E128F6" w:rsidRPr="00CA5DDB">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50E113C4" w14:textId="7A9CE7A9" w:rsidR="009F56AA" w:rsidRPr="00FF503D" w:rsidRDefault="001C0E71" w:rsidP="00FF503D">
            <w:pPr>
              <w:jc w:val="both"/>
              <w:rPr>
                <w:lang w:eastAsia="lt-LT"/>
              </w:rPr>
            </w:pPr>
            <w:r w:rsidRPr="001C0E71">
              <w:rPr>
                <w:lang w:eastAsia="lt-LT"/>
              </w:rPr>
              <w:t xml:space="preserve">tiekėjas, jo subtiekėjas, ūkio subjektas, kurio pajėgumais remiamasi, 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3F1B75F8" w14:textId="77777777" w:rsidR="009F56AA" w:rsidRDefault="009F56AA" w:rsidP="00FF503D">
      <w:pPr>
        <w:shd w:val="clear" w:color="auto" w:fill="FFFFFF"/>
        <w:rPr>
          <w:i/>
          <w:sz w:val="20"/>
        </w:rPr>
      </w:pPr>
    </w:p>
    <w:tbl>
      <w:tblPr>
        <w:tblW w:w="10224" w:type="dxa"/>
        <w:tblLook w:val="04A0" w:firstRow="1" w:lastRow="0" w:firstColumn="1" w:lastColumn="0" w:noHBand="0" w:noVBand="1"/>
      </w:tblPr>
      <w:tblGrid>
        <w:gridCol w:w="362"/>
        <w:gridCol w:w="9862"/>
      </w:tblGrid>
      <w:tr w:rsidR="009F56AA" w14:paraId="1A700FA1" w14:textId="77777777" w:rsidTr="000149F2">
        <w:trPr>
          <w:trHeight w:val="164"/>
        </w:trPr>
        <w:tc>
          <w:tcPr>
            <w:tcW w:w="362"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9862" w:type="dxa"/>
            <w:vMerge w:val="restart"/>
            <w:tcBorders>
              <w:left w:val="single" w:sz="4" w:space="0" w:color="auto"/>
            </w:tcBorders>
            <w:hideMark/>
          </w:tcPr>
          <w:p w14:paraId="67C6B952" w14:textId="77777777" w:rsidR="00E128F6" w:rsidRDefault="00FA622C" w:rsidP="00E128F6">
            <w:pPr>
              <w:jc w:val="both"/>
              <w:rPr>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6C79654A" w14:textId="1E745604" w:rsidR="000149F2" w:rsidRDefault="000149F2" w:rsidP="000149F2">
            <w:pPr>
              <w:shd w:val="clear" w:color="auto" w:fill="FFFFFF"/>
              <w:jc w:val="both"/>
              <w:rPr>
                <w:i/>
                <w:sz w:val="20"/>
              </w:rPr>
            </w:pPr>
            <w:r>
              <w:rPr>
                <w:i/>
                <w:sz w:val="20"/>
                <w:szCs w:val="24"/>
              </w:rPr>
              <w:lastRenderedPageBreak/>
              <w:t xml:space="preserve">                </w:t>
            </w:r>
            <w:r w:rsidR="00C74E09">
              <w:rPr>
                <w:i/>
                <w:sz w:val="20"/>
                <w:szCs w:val="24"/>
              </w:rPr>
              <w:t xml:space="preserve">                     </w:t>
            </w:r>
          </w:p>
          <w:p w14:paraId="0432583F" w14:textId="082FAC71" w:rsidR="009F56AA" w:rsidRDefault="009F56AA" w:rsidP="000149F2">
            <w:pPr>
              <w:jc w:val="both"/>
              <w:rPr>
                <w:szCs w:val="24"/>
              </w:rPr>
            </w:pPr>
          </w:p>
        </w:tc>
      </w:tr>
      <w:tr w:rsidR="009F56AA" w14:paraId="7C802EF1" w14:textId="77777777" w:rsidTr="000149F2">
        <w:trPr>
          <w:trHeight w:val="164"/>
        </w:trPr>
        <w:tc>
          <w:tcPr>
            <w:tcW w:w="362" w:type="dxa"/>
            <w:tcBorders>
              <w:top w:val="single" w:sz="4" w:space="0" w:color="auto"/>
            </w:tcBorders>
          </w:tcPr>
          <w:p w14:paraId="58144371" w14:textId="77777777" w:rsidR="009F56AA" w:rsidRDefault="009F56AA">
            <w:pPr>
              <w:rPr>
                <w:szCs w:val="24"/>
                <w:lang w:eastAsia="lt-LT"/>
              </w:rPr>
            </w:pPr>
          </w:p>
        </w:tc>
        <w:tc>
          <w:tcPr>
            <w:tcW w:w="0" w:type="auto"/>
            <w:vMerge/>
            <w:vAlign w:val="center"/>
            <w:hideMark/>
          </w:tcPr>
          <w:p w14:paraId="1C6C297C" w14:textId="77777777" w:rsidR="009F56AA" w:rsidRDefault="009F56AA">
            <w:pPr>
              <w:rPr>
                <w:szCs w:val="24"/>
                <w:lang w:eastAsia="lt-LT"/>
              </w:rPr>
            </w:pPr>
          </w:p>
        </w:tc>
      </w:tr>
      <w:tr w:rsidR="009F56AA" w14:paraId="745DA2F0" w14:textId="77777777" w:rsidTr="000149F2">
        <w:trPr>
          <w:trHeight w:val="1175"/>
        </w:trPr>
        <w:tc>
          <w:tcPr>
            <w:tcW w:w="362" w:type="dxa"/>
          </w:tcPr>
          <w:p w14:paraId="5C95DCE5" w14:textId="77777777" w:rsidR="009F56AA" w:rsidRDefault="009F56AA">
            <w:pPr>
              <w:rPr>
                <w:szCs w:val="24"/>
                <w:lang w:eastAsia="lt-LT"/>
              </w:rPr>
            </w:pPr>
          </w:p>
        </w:tc>
        <w:tc>
          <w:tcPr>
            <w:tcW w:w="0" w:type="auto"/>
            <w:vMerge/>
            <w:vAlign w:val="center"/>
            <w:hideMark/>
          </w:tcPr>
          <w:p w14:paraId="7C481514" w14:textId="77777777" w:rsidR="009F56AA" w:rsidRDefault="009F56AA">
            <w:pPr>
              <w:rPr>
                <w:szCs w:val="24"/>
                <w:lang w:eastAsia="lt-LT"/>
              </w:rPr>
            </w:pPr>
          </w:p>
        </w:tc>
      </w:tr>
    </w:tbl>
    <w:p w14:paraId="424F93C2" w14:textId="77777777" w:rsidR="009F56AA" w:rsidRDefault="00AD2288" w:rsidP="00C74E09">
      <w:pPr>
        <w:shd w:val="clear" w:color="auto" w:fill="FFFFFF"/>
        <w:rPr>
          <w:szCs w:val="24"/>
        </w:rPr>
      </w:pPr>
      <w:r>
        <w:rPr>
          <w:szCs w:val="24"/>
        </w:rPr>
        <w:t>Patvirtinu, kad šie duomenys yra teisingi ir aktualūs pasiūlymo pateikimo dieną.</w:t>
      </w:r>
    </w:p>
    <w:p w14:paraId="01E45E42" w14:textId="77777777" w:rsidR="009F56AA" w:rsidRDefault="009F56AA">
      <w:pPr>
        <w:shd w:val="clear" w:color="auto" w:fill="FFFFFF"/>
        <w:ind w:firstLine="720"/>
        <w:rPr>
          <w:szCs w:val="24"/>
        </w:rPr>
      </w:pPr>
    </w:p>
    <w:p w14:paraId="3100C938" w14:textId="0A0B938B"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A95F4" w14:textId="77777777" w:rsidR="00C276CF" w:rsidRDefault="00C276CF">
      <w:pPr>
        <w:suppressAutoHyphens/>
        <w:textAlignment w:val="baseline"/>
      </w:pPr>
      <w:r>
        <w:separator/>
      </w:r>
    </w:p>
  </w:endnote>
  <w:endnote w:type="continuationSeparator" w:id="0">
    <w:p w14:paraId="24E0303E" w14:textId="77777777" w:rsidR="00C276CF" w:rsidRDefault="00C276CF">
      <w:pPr>
        <w:suppressAutoHyphens/>
        <w:textAlignment w:val="baseline"/>
      </w:pPr>
      <w:r>
        <w:continuationSeparator/>
      </w:r>
    </w:p>
  </w:endnote>
  <w:endnote w:type="continuationNotice" w:id="1">
    <w:p w14:paraId="009DA05C" w14:textId="77777777" w:rsidR="00C276CF" w:rsidRDefault="00C276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5E3F2" w14:textId="77777777" w:rsidR="00C276CF" w:rsidRDefault="00C276CF">
      <w:pPr>
        <w:suppressAutoHyphens/>
        <w:textAlignment w:val="baseline"/>
      </w:pPr>
      <w:r>
        <w:rPr>
          <w:color w:val="000000"/>
        </w:rPr>
        <w:separator/>
      </w:r>
    </w:p>
  </w:footnote>
  <w:footnote w:type="continuationSeparator" w:id="0">
    <w:p w14:paraId="3C507456" w14:textId="77777777" w:rsidR="00C276CF" w:rsidRDefault="00C276CF">
      <w:pPr>
        <w:suppressAutoHyphens/>
        <w:textAlignment w:val="baseline"/>
      </w:pPr>
      <w:r>
        <w:continuationSeparator/>
      </w:r>
    </w:p>
  </w:footnote>
  <w:footnote w:type="continuationNotice" w:id="1">
    <w:p w14:paraId="11388076" w14:textId="77777777" w:rsidR="00C276CF" w:rsidRDefault="00C276CF"/>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25977" w14:textId="79065636" w:rsidR="00AB2DB3" w:rsidRDefault="00AB2DB3" w:rsidP="00AB2DB3">
    <w:pPr>
      <w:pStyle w:val="Header"/>
      <w:jc w:val="right"/>
      <w:rPr>
        <w:lang w:val="cs-CZ" w:eastAsia="ja-JP"/>
      </w:rPr>
    </w:pPr>
    <w:r w:rsidRPr="00694B99">
      <w:rPr>
        <w:lang w:val="cs-CZ" w:eastAsia="ja-JP"/>
      </w:rPr>
      <w:t>A</w:t>
    </w:r>
    <w:r>
      <w:rPr>
        <w:lang w:val="cs-CZ" w:eastAsia="ja-JP"/>
      </w:rPr>
      <w:t xml:space="preserve"> </w:t>
    </w:r>
    <w:r w:rsidRPr="00FE5C07">
      <w:t>DALIS</w:t>
    </w:r>
    <w:r>
      <w:rPr>
        <w:lang w:val="cs-CZ" w:eastAsia="ja-JP"/>
      </w:rPr>
      <w:t xml:space="preserve">  </w:t>
    </w:r>
  </w:p>
  <w:p w14:paraId="03265107" w14:textId="00B1E32A" w:rsidR="00AB2DB3" w:rsidRDefault="00AB2DB3" w:rsidP="00AB2DB3">
    <w:pPr>
      <w:pStyle w:val="Header"/>
      <w:jc w:val="right"/>
    </w:pPr>
    <w:r>
      <w:rPr>
        <w:lang w:val="cs-CZ" w:eastAsia="ja-JP"/>
      </w:rPr>
      <w:t>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126115"/>
    <w:rsid w:val="00126EB9"/>
    <w:rsid w:val="00133809"/>
    <w:rsid w:val="001C0E71"/>
    <w:rsid w:val="002043EF"/>
    <w:rsid w:val="00231048"/>
    <w:rsid w:val="00266987"/>
    <w:rsid w:val="00375DD1"/>
    <w:rsid w:val="00376995"/>
    <w:rsid w:val="003E23F7"/>
    <w:rsid w:val="00463C20"/>
    <w:rsid w:val="00481370"/>
    <w:rsid w:val="004E12CE"/>
    <w:rsid w:val="004E20E9"/>
    <w:rsid w:val="0051349F"/>
    <w:rsid w:val="00535F66"/>
    <w:rsid w:val="00551A1E"/>
    <w:rsid w:val="00557EC8"/>
    <w:rsid w:val="005B6D10"/>
    <w:rsid w:val="00630B1A"/>
    <w:rsid w:val="00636A63"/>
    <w:rsid w:val="006C6B8B"/>
    <w:rsid w:val="007A1B2A"/>
    <w:rsid w:val="00862DE2"/>
    <w:rsid w:val="008A40AF"/>
    <w:rsid w:val="009A68D2"/>
    <w:rsid w:val="009F56AA"/>
    <w:rsid w:val="00AB2DB3"/>
    <w:rsid w:val="00AD2288"/>
    <w:rsid w:val="00B43FA8"/>
    <w:rsid w:val="00B7188B"/>
    <w:rsid w:val="00BC6317"/>
    <w:rsid w:val="00BD458A"/>
    <w:rsid w:val="00C276CF"/>
    <w:rsid w:val="00C5303C"/>
    <w:rsid w:val="00C5568E"/>
    <w:rsid w:val="00C74E09"/>
    <w:rsid w:val="00C908DF"/>
    <w:rsid w:val="00CA5DDB"/>
    <w:rsid w:val="00CF58FD"/>
    <w:rsid w:val="00D41E9D"/>
    <w:rsid w:val="00D63F43"/>
    <w:rsid w:val="00DB1FDB"/>
    <w:rsid w:val="00E128F6"/>
    <w:rsid w:val="00E223B0"/>
    <w:rsid w:val="00F02A36"/>
    <w:rsid w:val="00F25EA9"/>
    <w:rsid w:val="00F46FC4"/>
    <w:rsid w:val="00FA622C"/>
    <w:rsid w:val="00FD6D64"/>
    <w:rsid w:val="00FF503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Kamilė Šataitė</cp:lastModifiedBy>
  <cp:revision>5</cp:revision>
  <cp:lastPrinted>2017-06-22T06:38:00Z</cp:lastPrinted>
  <dcterms:created xsi:type="dcterms:W3CDTF">2024-02-27T14:36:00Z</dcterms:created>
  <dcterms:modified xsi:type="dcterms:W3CDTF">2024-03-25T14:00:00Z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